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9C" w:rsidRPr="002972AD" w:rsidRDefault="005D779C" w:rsidP="00DE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 работы со способными учениками</w:t>
      </w:r>
      <w:r w:rsidRPr="002972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учителя математики Хафизовой М.С.</w:t>
      </w:r>
      <w:r w:rsidRPr="002972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201</w:t>
      </w:r>
      <w:r w:rsidR="002972AD"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6</w:t>
      </w:r>
      <w:r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-201</w:t>
      </w:r>
      <w:r w:rsidR="002972AD"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7</w:t>
      </w:r>
      <w:r w:rsidRPr="002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5D779C" w:rsidRPr="002972AD" w:rsidRDefault="005D779C" w:rsidP="00DE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5D779C" w:rsidRPr="002972AD" w:rsidTr="005D779C">
        <w:tc>
          <w:tcPr>
            <w:tcW w:w="675" w:type="dxa"/>
          </w:tcPr>
          <w:p w:rsidR="005D779C" w:rsidRPr="002972AD" w:rsidRDefault="005D779C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5" w:type="dxa"/>
          </w:tcPr>
          <w:p w:rsidR="005D779C" w:rsidRPr="002972AD" w:rsidRDefault="005D779C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Содержания работы </w:t>
            </w:r>
          </w:p>
        </w:tc>
        <w:tc>
          <w:tcPr>
            <w:tcW w:w="3191" w:type="dxa"/>
          </w:tcPr>
          <w:p w:rsidR="005D779C" w:rsidRPr="002972AD" w:rsidRDefault="005D779C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5D779C" w:rsidRPr="002972AD" w:rsidTr="005D779C">
        <w:tc>
          <w:tcPr>
            <w:tcW w:w="675" w:type="dxa"/>
          </w:tcPr>
          <w:p w:rsidR="005D779C" w:rsidRPr="002972AD" w:rsidRDefault="005D779C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</w:tcPr>
          <w:p w:rsidR="005D779C" w:rsidRPr="002972AD" w:rsidRDefault="005D779C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Составления банка данных учащихся, имеющих высокий интеллектуальный и учебно-познавательный интерес,  составление базы одаренных детей.</w:t>
            </w:r>
          </w:p>
        </w:tc>
        <w:tc>
          <w:tcPr>
            <w:tcW w:w="3191" w:type="dxa"/>
          </w:tcPr>
          <w:p w:rsidR="005D779C" w:rsidRPr="002972AD" w:rsidRDefault="005D779C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</w:t>
            </w:r>
          </w:p>
        </w:tc>
      </w:tr>
      <w:tr w:rsidR="005D779C" w:rsidRPr="002972AD" w:rsidTr="005D779C">
        <w:tc>
          <w:tcPr>
            <w:tcW w:w="675" w:type="dxa"/>
          </w:tcPr>
          <w:p w:rsidR="005D779C" w:rsidRPr="002972AD" w:rsidRDefault="005D779C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5" w:type="dxa"/>
          </w:tcPr>
          <w:p w:rsidR="005D779C" w:rsidRPr="002972AD" w:rsidRDefault="005D779C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школьному туру предметных олимпиад.  Организация участия в школьном туре предметных олимпиад.</w:t>
            </w: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Осуществление анализа работ по итогам школьного тура олимпиады школьников, определение направлений коррекционной работы.</w:t>
            </w:r>
          </w:p>
        </w:tc>
        <w:tc>
          <w:tcPr>
            <w:tcW w:w="3191" w:type="dxa"/>
          </w:tcPr>
          <w:p w:rsidR="005D779C" w:rsidRPr="002972AD" w:rsidRDefault="005D779C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Сентябрь - октябрь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Проведение педагогических консультаций с родителями по вопросам: - круг интересов учащихся, - трудностей в учебе, - индивидуальных способностей. В течение года</w:t>
            </w:r>
            <w:r w:rsidRPr="002972AD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 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течени</w:t>
            </w:r>
            <w:proofErr w:type="gramStart"/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proofErr w:type="gramEnd"/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года</w:t>
            </w:r>
          </w:p>
        </w:tc>
      </w:tr>
      <w:tr w:rsidR="00DE22ED" w:rsidRPr="002972AD" w:rsidTr="002972AD">
        <w:trPr>
          <w:trHeight w:val="1404"/>
        </w:trPr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5" w:type="dxa"/>
          </w:tcPr>
          <w:p w:rsidR="00DE22ED" w:rsidRPr="002972AD" w:rsidRDefault="00DE22ED" w:rsidP="002972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</w:pPr>
            <w:r w:rsidRPr="002972AD"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Привлекать одаренных, мотивированных учащихся к осуществлению помощи учащимся, имеющим низкую мотивацию к учебе</w:t>
            </w:r>
            <w:r w:rsidRPr="002972A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постоянно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дистанционных олимпиадах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систематически</w:t>
            </w:r>
          </w:p>
        </w:tc>
      </w:tr>
      <w:tr w:rsidR="00DE22ED" w:rsidRPr="002972AD" w:rsidTr="005D779C">
        <w:trPr>
          <w:trHeight w:val="753"/>
        </w:trPr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 недели математики, физики и информатики.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 графику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индивидуальной, дифференциальной нагрузки учащихся в зависимости от подготовленности и уровня развития познавательных процессов.</w:t>
            </w:r>
            <w:r w:rsidR="002972AD" w:rsidRPr="002972A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Подготовка к ОГЭ по информатике.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Ноябрь 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туре Всероссийских олимпиад школьников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Ноябрь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анализа результатов районной олимпиады, определение коррекционной работы через выполнение заданий.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Декабрь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 интеллектуальной международной игре «Кенгуру» 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январь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323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Открыть страницу «Работа с одаренными детьми» на сайте школы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Март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индивидуальной работы с одаренными детьми в урочное и внеурочное время.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</w:tr>
      <w:tr w:rsidR="00DE22ED" w:rsidRPr="002972AD" w:rsidTr="005D779C">
        <w:tc>
          <w:tcPr>
            <w:tcW w:w="675" w:type="dxa"/>
          </w:tcPr>
          <w:p w:rsidR="00DE22ED" w:rsidRPr="002972AD" w:rsidRDefault="00DE22ED" w:rsidP="00DE22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05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с одаренными учащимися, перспективы работы.</w:t>
            </w:r>
          </w:p>
        </w:tc>
        <w:tc>
          <w:tcPr>
            <w:tcW w:w="3191" w:type="dxa"/>
          </w:tcPr>
          <w:p w:rsidR="00DE22ED" w:rsidRPr="002972AD" w:rsidRDefault="00DE22ED" w:rsidP="00DE22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2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Май</w:t>
            </w:r>
          </w:p>
        </w:tc>
      </w:tr>
    </w:tbl>
    <w:p w:rsidR="00D62FBE" w:rsidRPr="002972AD" w:rsidRDefault="002972AD" w:rsidP="00DE22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2ED" w:rsidRPr="002972AD" w:rsidRDefault="00DE22ED" w:rsidP="00DE22ED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2972AD">
        <w:rPr>
          <w:rFonts w:ascii="Times New Roman" w:hAnsi="Times New Roman"/>
          <w:b/>
          <w:i/>
          <w:sz w:val="28"/>
          <w:szCs w:val="28"/>
        </w:rPr>
        <w:t>Методы работы: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анкетирование, опрос;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собеседование;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тестирование;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анализ научных источников;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творческие работы;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метод прогнозирования;</w:t>
      </w:r>
    </w:p>
    <w:p w:rsidR="00DE22ED" w:rsidRPr="002972AD" w:rsidRDefault="00DE22ED" w:rsidP="00DE22ED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метод исследования проблемы.</w:t>
      </w:r>
    </w:p>
    <w:p w:rsidR="00DE22ED" w:rsidRPr="002972AD" w:rsidRDefault="00DE22ED" w:rsidP="00DE22ED">
      <w:pPr>
        <w:pStyle w:val="a5"/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b/>
          <w:bCs/>
          <w:i/>
          <w:sz w:val="28"/>
          <w:szCs w:val="28"/>
        </w:rPr>
        <w:t>Формы работы с одаренными учащимися: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творческие мастерские;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групповые занятия с сильными учащимися;</w:t>
      </w:r>
    </w:p>
    <w:p w:rsidR="00DE22ED" w:rsidRPr="002972AD" w:rsidRDefault="002972A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консультации</w:t>
      </w:r>
      <w:r w:rsidR="00DE22ED" w:rsidRPr="002972AD">
        <w:rPr>
          <w:rFonts w:ascii="Times New Roman" w:hAnsi="Times New Roman"/>
          <w:sz w:val="28"/>
          <w:szCs w:val="28"/>
        </w:rPr>
        <w:t>;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интеллектуальные конкурсы;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участие в предметных олимпиадах;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работа по индивидуальным планам;</w:t>
      </w:r>
    </w:p>
    <w:p w:rsidR="00DE22ED" w:rsidRPr="002972AD" w:rsidRDefault="00DE22ED" w:rsidP="00DE22E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972AD">
        <w:rPr>
          <w:rFonts w:ascii="Times New Roman" w:hAnsi="Times New Roman"/>
          <w:sz w:val="28"/>
          <w:szCs w:val="28"/>
        </w:rPr>
        <w:t>научно-исследовательские конференции;</w:t>
      </w:r>
    </w:p>
    <w:p w:rsidR="00DE22ED" w:rsidRPr="002972AD" w:rsidRDefault="00DE22ED" w:rsidP="00DE22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2ED" w:rsidRPr="002972AD" w:rsidRDefault="00DE22ED" w:rsidP="00DE22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2AD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2972AD" w:rsidRPr="002972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способных и </w:t>
      </w:r>
      <w:r w:rsidR="002972AD" w:rsidRPr="002972AD">
        <w:rPr>
          <w:rFonts w:ascii="Times New Roman" w:hAnsi="Times New Roman" w:cs="Times New Roman"/>
          <w:sz w:val="28"/>
          <w:szCs w:val="28"/>
          <w:shd w:val="clear" w:color="auto" w:fill="EFEFEF"/>
        </w:rPr>
        <w:t>мотивированных учащихся</w:t>
      </w:r>
      <w:r w:rsidRPr="002972AD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DE22ED" w:rsidRPr="002972AD" w:rsidRDefault="002972AD" w:rsidP="00DE22ED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  <w:lang w:val="tt-RU"/>
        </w:rPr>
        <w:t>Салахов И.</w:t>
      </w:r>
    </w:p>
    <w:p w:rsidR="002972AD" w:rsidRPr="002972AD" w:rsidRDefault="002972AD" w:rsidP="00DE22ED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  <w:lang w:val="tt-RU"/>
        </w:rPr>
        <w:t>Мухаметзянов И.</w:t>
      </w:r>
    </w:p>
    <w:p w:rsidR="002972AD" w:rsidRPr="002972AD" w:rsidRDefault="002972AD" w:rsidP="00DE22ED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  <w:lang w:val="tt-RU"/>
        </w:rPr>
        <w:t>Тухватуллина З.</w:t>
      </w:r>
    </w:p>
    <w:p w:rsidR="002972AD" w:rsidRPr="002972AD" w:rsidRDefault="002972AD" w:rsidP="002972A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972AD">
        <w:rPr>
          <w:rFonts w:ascii="Times New Roman" w:hAnsi="Times New Roman" w:cs="Times New Roman"/>
          <w:b/>
          <w:sz w:val="28"/>
          <w:szCs w:val="28"/>
        </w:rPr>
        <w:t xml:space="preserve">Список способных </w:t>
      </w:r>
      <w:r w:rsidRPr="002972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</w:t>
      </w:r>
      <w:r w:rsidRPr="002972AD">
        <w:rPr>
          <w:rFonts w:ascii="Times New Roman" w:hAnsi="Times New Roman" w:cs="Times New Roman"/>
          <w:sz w:val="28"/>
          <w:szCs w:val="28"/>
          <w:shd w:val="clear" w:color="auto" w:fill="EFEFEF"/>
        </w:rPr>
        <w:t xml:space="preserve">мотивированных </w:t>
      </w:r>
      <w:r w:rsidRPr="002972AD">
        <w:rPr>
          <w:rFonts w:ascii="Times New Roman" w:hAnsi="Times New Roman" w:cs="Times New Roman"/>
          <w:b/>
          <w:sz w:val="28"/>
          <w:szCs w:val="28"/>
        </w:rPr>
        <w:t xml:space="preserve">учащихся по </w:t>
      </w:r>
      <w:r w:rsidRPr="002972AD">
        <w:rPr>
          <w:rFonts w:ascii="Times New Roman" w:hAnsi="Times New Roman" w:cs="Times New Roman"/>
          <w:b/>
          <w:sz w:val="28"/>
          <w:szCs w:val="28"/>
          <w:lang w:val="tt-RU"/>
        </w:rPr>
        <w:t>информатике</w:t>
      </w:r>
    </w:p>
    <w:p w:rsidR="002972AD" w:rsidRPr="002972AD" w:rsidRDefault="002972AD" w:rsidP="002972AD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  <w:lang w:val="tt-RU"/>
        </w:rPr>
        <w:t>Ногманова А.</w:t>
      </w:r>
    </w:p>
    <w:p w:rsidR="002972AD" w:rsidRPr="002972AD" w:rsidRDefault="002972AD" w:rsidP="002972AD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2AD">
        <w:rPr>
          <w:rFonts w:ascii="Times New Roman" w:hAnsi="Times New Roman" w:cs="Times New Roman"/>
          <w:sz w:val="28"/>
          <w:szCs w:val="28"/>
          <w:lang w:val="tt-RU"/>
        </w:rPr>
        <w:t>Тухватуллина З.</w:t>
      </w:r>
    </w:p>
    <w:p w:rsidR="002972AD" w:rsidRPr="002972AD" w:rsidRDefault="002972AD" w:rsidP="002972AD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72AD" w:rsidRPr="002972AD" w:rsidRDefault="002972AD" w:rsidP="002972AD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E22ED" w:rsidRPr="002972AD" w:rsidRDefault="00DE22ED" w:rsidP="00DE22ED">
      <w:pPr>
        <w:pStyle w:val="a5"/>
        <w:rPr>
          <w:rFonts w:ascii="Times New Roman" w:hAnsi="Times New Roman"/>
          <w:b/>
          <w:sz w:val="24"/>
          <w:szCs w:val="24"/>
        </w:rPr>
      </w:pPr>
      <w:r w:rsidRPr="002972AD">
        <w:rPr>
          <w:rFonts w:ascii="Times New Roman" w:hAnsi="Times New Roman"/>
          <w:b/>
          <w:i/>
          <w:sz w:val="24"/>
          <w:szCs w:val="24"/>
        </w:rPr>
        <w:t>Критерий эффективности работы со способными детьми:</w:t>
      </w:r>
    </w:p>
    <w:p w:rsidR="00DE22ED" w:rsidRPr="002972AD" w:rsidRDefault="00DE22ED" w:rsidP="00DE22E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72AD">
        <w:rPr>
          <w:rFonts w:ascii="Times New Roman" w:hAnsi="Times New Roman"/>
          <w:sz w:val="24"/>
          <w:szCs w:val="24"/>
        </w:rPr>
        <w:t>Высокий уровень познавательного интереса к предмету.</w:t>
      </w:r>
    </w:p>
    <w:p w:rsidR="00DE22ED" w:rsidRPr="002972AD" w:rsidRDefault="00DE22ED" w:rsidP="00DE22E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72AD">
        <w:rPr>
          <w:rFonts w:ascii="Times New Roman" w:hAnsi="Times New Roman"/>
          <w:sz w:val="24"/>
          <w:szCs w:val="24"/>
        </w:rPr>
        <w:t xml:space="preserve">Отсутствие </w:t>
      </w:r>
      <w:proofErr w:type="gramStart"/>
      <w:r w:rsidRPr="002972AD">
        <w:rPr>
          <w:rFonts w:ascii="Times New Roman" w:hAnsi="Times New Roman"/>
          <w:sz w:val="24"/>
          <w:szCs w:val="24"/>
        </w:rPr>
        <w:t>неуспевающих</w:t>
      </w:r>
      <w:proofErr w:type="gramEnd"/>
      <w:r w:rsidRPr="002972AD">
        <w:rPr>
          <w:rFonts w:ascii="Times New Roman" w:hAnsi="Times New Roman"/>
          <w:sz w:val="24"/>
          <w:szCs w:val="24"/>
        </w:rPr>
        <w:t xml:space="preserve"> по предмету.</w:t>
      </w:r>
    </w:p>
    <w:p w:rsidR="00DE22ED" w:rsidRPr="002972AD" w:rsidRDefault="00DE22ED" w:rsidP="00DE22E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72AD">
        <w:rPr>
          <w:rFonts w:ascii="Times New Roman" w:hAnsi="Times New Roman"/>
          <w:sz w:val="24"/>
          <w:szCs w:val="24"/>
        </w:rPr>
        <w:t xml:space="preserve">Увеличение количества </w:t>
      </w:r>
      <w:proofErr w:type="gramStart"/>
      <w:r w:rsidRPr="002972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972AD">
        <w:rPr>
          <w:rFonts w:ascii="Times New Roman" w:hAnsi="Times New Roman"/>
          <w:sz w:val="24"/>
          <w:szCs w:val="24"/>
        </w:rPr>
        <w:t>, выбирающих предметы естественно-математического цикла как экзамен с успешной его сдачей.</w:t>
      </w:r>
    </w:p>
    <w:p w:rsidR="00DE22ED" w:rsidRPr="002972AD" w:rsidRDefault="00DE22ED" w:rsidP="00DE22E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72AD">
        <w:rPr>
          <w:rFonts w:ascii="Times New Roman" w:hAnsi="Times New Roman"/>
          <w:sz w:val="24"/>
          <w:szCs w:val="24"/>
        </w:rPr>
        <w:t>Учащиеся становятся призерами олимпиад и конкурсов различного уровня.</w:t>
      </w:r>
    </w:p>
    <w:p w:rsidR="00DE22ED" w:rsidRPr="00DE22ED" w:rsidRDefault="00DE22ED" w:rsidP="00DE22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E22ED" w:rsidRPr="00DE22ED" w:rsidSect="006A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FDC"/>
    <w:multiLevelType w:val="hybridMultilevel"/>
    <w:tmpl w:val="9A148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265"/>
    <w:multiLevelType w:val="hybridMultilevel"/>
    <w:tmpl w:val="9A148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122F8"/>
    <w:multiLevelType w:val="hybridMultilevel"/>
    <w:tmpl w:val="CC88153E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04C2F"/>
    <w:multiLevelType w:val="hybridMultilevel"/>
    <w:tmpl w:val="C1F428C0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26666"/>
    <w:multiLevelType w:val="hybridMultilevel"/>
    <w:tmpl w:val="1C3EF7D0"/>
    <w:lvl w:ilvl="0" w:tplc="056EB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D779C"/>
    <w:rsid w:val="000E4323"/>
    <w:rsid w:val="001333B4"/>
    <w:rsid w:val="002972AD"/>
    <w:rsid w:val="00486D1A"/>
    <w:rsid w:val="005D779C"/>
    <w:rsid w:val="006A27AF"/>
    <w:rsid w:val="00A858EF"/>
    <w:rsid w:val="00DE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779C"/>
  </w:style>
  <w:style w:type="character" w:styleId="a3">
    <w:name w:val="Hyperlink"/>
    <w:basedOn w:val="a0"/>
    <w:uiPriority w:val="99"/>
    <w:semiHidden/>
    <w:unhideWhenUsed/>
    <w:rsid w:val="005D779C"/>
    <w:rPr>
      <w:color w:val="0000FF"/>
      <w:u w:val="single"/>
    </w:rPr>
  </w:style>
  <w:style w:type="table" w:styleId="a4">
    <w:name w:val="Table Grid"/>
    <w:basedOn w:val="a1"/>
    <w:uiPriority w:val="59"/>
    <w:rsid w:val="005D7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E22E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E2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школа</cp:lastModifiedBy>
  <cp:revision>2</cp:revision>
  <dcterms:created xsi:type="dcterms:W3CDTF">2014-11-23T18:30:00Z</dcterms:created>
  <dcterms:modified xsi:type="dcterms:W3CDTF">2017-02-02T10:56:00Z</dcterms:modified>
</cp:coreProperties>
</file>